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09" w:rsidRPr="00320ECD" w:rsidRDefault="008E33E8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5168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/>
      </w:tblPr>
      <w:tblGrid>
        <w:gridCol w:w="4252"/>
        <w:gridCol w:w="709"/>
        <w:gridCol w:w="4253"/>
      </w:tblGrid>
      <w:tr w:rsidR="004E0309" w:rsidRPr="00320ECD" w:rsidTr="00320ECD">
        <w:trPr>
          <w:trHeight w:val="761"/>
        </w:trPr>
        <w:tc>
          <w:tcPr>
            <w:tcW w:w="4252" w:type="dxa"/>
          </w:tcPr>
          <w:p w:rsidR="004E0309" w:rsidRPr="00320ECD" w:rsidRDefault="008E33E8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:rsidR="004E0309" w:rsidRPr="00320ECD" w:rsidRDefault="008E33E8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:rsidR="004E0309" w:rsidRPr="00320ECD" w:rsidRDefault="008E33E8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:rsidR="004E0309" w:rsidRPr="00320ECD" w:rsidRDefault="008E33E8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:rsidR="004E0309" w:rsidRPr="00320ECD" w:rsidRDefault="008E33E8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:rsidR="004E0309" w:rsidRPr="00320ECD" w:rsidRDefault="008E33E8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:rsidR="004E0309" w:rsidRPr="00320ECD" w:rsidRDefault="000224A8" w:rsidP="00320ECD">
      <w:pPr>
        <w:spacing w:after="0" w:line="240" w:lineRule="auto"/>
        <w:rPr>
          <w:rFonts w:ascii="Times New Roman" w:hAnsi="Times New Roman" w:cs="Times New Roman"/>
        </w:rPr>
      </w:pPr>
      <w:r w:rsidRPr="000224A8">
        <w:rPr>
          <w:noProof/>
        </w:rPr>
        <w:pict>
          <v:line id="Прямая соединительная линия 1" o:spid="_x0000_s1026" style="position:absolute;z-index:251657216;visibility:visible;mso-wrap-distance-left:0;mso-wrap-distance-top:.37039mm;mso-wrap-distance-right:0;mso-wrap-distance-bottom:.37039mm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<v:stroke joinstyle="miter"/>
            <o:lock v:ext="edit" shapetype="f"/>
            <w10:wrap anchorx="page"/>
          </v:line>
        </w:pict>
      </w:r>
    </w:p>
    <w:p w:rsidR="004E0309" w:rsidRPr="00320ECD" w:rsidRDefault="008E33E8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</w:t>
      </w:r>
      <w:proofErr w:type="gramStart"/>
      <w:r w:rsidRPr="00320ECD">
        <w:rPr>
          <w:rFonts w:ascii="Times New Roman" w:hAnsi="Times New Roman" w:cs="Times New Roman"/>
          <w:b/>
          <w:bCs/>
          <w:sz w:val="32"/>
          <w:szCs w:val="32"/>
        </w:rPr>
        <w:t>П</w:t>
      </w:r>
      <w:proofErr w:type="gramEnd"/>
    </w:p>
    <w:p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8E33E8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F93DFA">
        <w:rPr>
          <w:rFonts w:ascii="Times New Roman" w:hAnsi="Times New Roman" w:cs="Times New Roman"/>
          <w:sz w:val="28"/>
          <w:szCs w:val="28"/>
        </w:rPr>
        <w:t>11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F93DFA">
        <w:rPr>
          <w:rFonts w:ascii="Times New Roman" w:hAnsi="Times New Roman" w:cs="Times New Roman"/>
          <w:sz w:val="28"/>
          <w:szCs w:val="28"/>
        </w:rPr>
        <w:t>апреля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F93DFA">
        <w:rPr>
          <w:rFonts w:ascii="Times New Roman" w:hAnsi="Times New Roman" w:cs="Times New Roman"/>
          <w:sz w:val="28"/>
          <w:szCs w:val="28"/>
        </w:rPr>
        <w:t>45</w:t>
      </w:r>
    </w:p>
    <w:p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8E33E8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</w:t>
      </w:r>
      <w:proofErr w:type="spellStart"/>
      <w:r w:rsidRPr="00320ECD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20ECD">
        <w:rPr>
          <w:rFonts w:ascii="Times New Roman" w:hAnsi="Times New Roman" w:cs="Times New Roman"/>
          <w:sz w:val="28"/>
          <w:szCs w:val="28"/>
        </w:rPr>
        <w:t xml:space="preserve"> района от 20 февраля 2023 г. № 29</w:t>
      </w: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Pr="00320ECD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20ECD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proofErr w:type="gramStart"/>
      <w:r w:rsidRPr="00320ECD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320ECD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320ECD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320ECD"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20ECD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320ECD">
        <w:rPr>
          <w:rFonts w:ascii="Times New Roman" w:hAnsi="Times New Roman" w:cs="Times New Roman"/>
          <w:bCs/>
          <w:sz w:val="28"/>
          <w:szCs w:val="28"/>
        </w:rPr>
        <w:t xml:space="preserve">муниципальной услуги </w:t>
      </w:r>
      <w:r w:rsidRPr="00320ECD">
        <w:rPr>
          <w:rFonts w:ascii="Times New Roman" w:hAnsi="Times New Roman" w:cs="Times New Roman"/>
          <w:sz w:val="28"/>
          <w:szCs w:val="28"/>
        </w:rPr>
        <w:t xml:space="preserve">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</w:t>
      </w:r>
      <w:proofErr w:type="spellStart"/>
      <w:r w:rsidRPr="00320ECD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20ECD">
        <w:rPr>
          <w:rFonts w:ascii="Times New Roman" w:hAnsi="Times New Roman" w:cs="Times New Roman"/>
          <w:sz w:val="28"/>
          <w:szCs w:val="28"/>
        </w:rPr>
        <w:t xml:space="preserve"> района от 20 февраля 2023 г. № 29</w:t>
      </w:r>
      <w:r w:rsidR="00225446">
        <w:rPr>
          <w:rFonts w:ascii="Times New Roman" w:hAnsi="Times New Roman" w:cs="Times New Roman"/>
          <w:sz w:val="28"/>
          <w:szCs w:val="28"/>
        </w:rPr>
        <w:t xml:space="preserve"> (</w:t>
      </w:r>
      <w:r w:rsidR="00225446" w:rsidRPr="00225446">
        <w:rPr>
          <w:rFonts w:ascii="Times New Roman" w:hAnsi="Times New Roman" w:cs="Times New Roman"/>
          <w:sz w:val="28"/>
          <w:szCs w:val="28"/>
        </w:rPr>
        <w:t>в редакции Постановлени</w:t>
      </w:r>
      <w:r w:rsidR="000F2DE4">
        <w:rPr>
          <w:rFonts w:ascii="Times New Roman" w:hAnsi="Times New Roman" w:cs="Times New Roman"/>
          <w:sz w:val="28"/>
          <w:szCs w:val="28"/>
        </w:rPr>
        <w:t>й</w:t>
      </w:r>
      <w:r w:rsidR="00225446" w:rsidRPr="00225446">
        <w:rPr>
          <w:rFonts w:ascii="Times New Roman" w:hAnsi="Times New Roman" w:cs="Times New Roman"/>
          <w:sz w:val="28"/>
          <w:szCs w:val="28"/>
        </w:rPr>
        <w:t xml:space="preserve"> от «14» февраля 2024 г. № 16</w:t>
      </w:r>
      <w:r w:rsidR="000A30E5">
        <w:rPr>
          <w:rFonts w:ascii="Times New Roman" w:hAnsi="Times New Roman" w:cs="Times New Roman"/>
          <w:sz w:val="28"/>
          <w:szCs w:val="28"/>
        </w:rPr>
        <w:t xml:space="preserve">, </w:t>
      </w:r>
      <w:r w:rsidR="000F2DE4" w:rsidRPr="00320ECD">
        <w:rPr>
          <w:rFonts w:ascii="Times New Roman" w:hAnsi="Times New Roman" w:cs="Times New Roman"/>
          <w:sz w:val="28"/>
          <w:szCs w:val="28"/>
        </w:rPr>
        <w:t>от «</w:t>
      </w:r>
      <w:r w:rsidR="000F2DE4">
        <w:rPr>
          <w:rFonts w:ascii="Times New Roman" w:hAnsi="Times New Roman" w:cs="Times New Roman"/>
          <w:sz w:val="28"/>
          <w:szCs w:val="28"/>
        </w:rPr>
        <w:t>01</w:t>
      </w:r>
      <w:r w:rsidR="000F2DE4"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0F2DE4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0F2DE4" w:rsidRPr="00320ECD">
        <w:rPr>
          <w:rFonts w:ascii="Times New Roman" w:hAnsi="Times New Roman" w:cs="Times New Roman"/>
          <w:sz w:val="28"/>
          <w:szCs w:val="28"/>
        </w:rPr>
        <w:t>20</w:t>
      </w:r>
      <w:r w:rsidR="000F2DE4">
        <w:rPr>
          <w:rFonts w:ascii="Times New Roman" w:hAnsi="Times New Roman" w:cs="Times New Roman"/>
          <w:sz w:val="28"/>
          <w:szCs w:val="28"/>
        </w:rPr>
        <w:t>25</w:t>
      </w:r>
      <w:r w:rsidR="000F2DE4"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0F2DE4">
        <w:rPr>
          <w:rFonts w:ascii="Times New Roman" w:hAnsi="Times New Roman" w:cs="Times New Roman"/>
          <w:sz w:val="28"/>
          <w:szCs w:val="28"/>
        </w:rPr>
        <w:t>40</w:t>
      </w:r>
      <w:r w:rsidR="00225446" w:rsidRPr="00225446">
        <w:rPr>
          <w:rFonts w:ascii="Times New Roman" w:hAnsi="Times New Roman" w:cs="Times New Roman"/>
          <w:sz w:val="28"/>
          <w:szCs w:val="28"/>
        </w:rPr>
        <w:t>)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07806" w:rsidRDefault="00320ECD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1.1.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23.8 следующего содержания:</w:t>
      </w:r>
    </w:p>
    <w:p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DE4">
        <w:rPr>
          <w:rFonts w:ascii="Times New Roman" w:hAnsi="Times New Roman" w:cs="Times New Roman"/>
          <w:sz w:val="28"/>
          <w:szCs w:val="28"/>
        </w:rPr>
        <w:t>23.8.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8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5DF1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6C5DF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использованием информационных технологий, предусмотренных </w:t>
      </w:r>
      <w:hyperlink r:id="rId9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</w:t>
      </w:r>
      <w:proofErr w:type="gramEnd"/>
      <w:r w:rsidR="000F2DE4" w:rsidRPr="000F2DE4">
        <w:rPr>
          <w:rFonts w:ascii="Times New Roman" w:hAnsi="Times New Roman" w:cs="Times New Roman"/>
          <w:sz w:val="28"/>
          <w:szCs w:val="28"/>
        </w:rPr>
        <w:t xml:space="preserve"> 572-ФЗ "Об </w:t>
      </w:r>
      <w:r w:rsidR="000F2DE4" w:rsidRPr="000F2DE4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="000F2DE4" w:rsidRPr="000F2DE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</w:t>
      </w:r>
      <w:r w:rsidRPr="00FC4551">
        <w:rPr>
          <w:rFonts w:ascii="Times New Roman" w:hAnsi="Times New Roman" w:cs="Times New Roman"/>
          <w:sz w:val="28"/>
          <w:szCs w:val="28"/>
        </w:rPr>
        <w:t>"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D233F0" w:rsidRDefault="00D233F0" w:rsidP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Кандыков</w:t>
      </w:r>
      <w:proofErr w:type="spellEnd"/>
    </w:p>
    <w:p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p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233F0" w:rsidRPr="00D233F0" w:rsidRDefault="00D233F0" w:rsidP="00D233F0">
      <w:pPr>
        <w:tabs>
          <w:tab w:val="left" w:pos="8931"/>
        </w:tabs>
        <w:spacing w:after="0" w:line="240" w:lineRule="auto"/>
        <w:ind w:left="-142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3F0">
        <w:rPr>
          <w:rFonts w:ascii="Times New Roman" w:hAnsi="Times New Roman" w:cs="Times New Roman"/>
          <w:b/>
          <w:sz w:val="24"/>
          <w:szCs w:val="24"/>
        </w:rPr>
        <w:lastRenderedPageBreak/>
        <w:t>ЛИСТ</w:t>
      </w:r>
    </w:p>
    <w:p w:rsidR="00D233F0" w:rsidRPr="00D233F0" w:rsidRDefault="00D233F0" w:rsidP="00D233F0">
      <w:pPr>
        <w:spacing w:after="0" w:line="240" w:lineRule="auto"/>
        <w:ind w:left="-284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3F0">
        <w:rPr>
          <w:rFonts w:ascii="Times New Roman" w:hAnsi="Times New Roman" w:cs="Times New Roman"/>
          <w:b/>
          <w:sz w:val="24"/>
          <w:szCs w:val="24"/>
        </w:rPr>
        <w:t>согласования постановления,</w:t>
      </w:r>
    </w:p>
    <w:p w:rsidR="00D233F0" w:rsidRPr="00D233F0" w:rsidRDefault="00D233F0" w:rsidP="00D233F0">
      <w:pPr>
        <w:spacing w:after="0" w:line="240" w:lineRule="auto"/>
        <w:ind w:left="-284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3F0">
        <w:rPr>
          <w:rFonts w:ascii="Times New Roman" w:hAnsi="Times New Roman" w:cs="Times New Roman"/>
          <w:b/>
          <w:sz w:val="24"/>
          <w:szCs w:val="24"/>
        </w:rPr>
        <w:t>распоряжения администрации.</w:t>
      </w:r>
    </w:p>
    <w:tbl>
      <w:tblPr>
        <w:tblStyle w:val="ab"/>
        <w:tblW w:w="0" w:type="auto"/>
        <w:tblInd w:w="-176" w:type="dxa"/>
        <w:tblLayout w:type="fixed"/>
        <w:tblLook w:val="04A0"/>
      </w:tblPr>
      <w:tblGrid>
        <w:gridCol w:w="4282"/>
        <w:gridCol w:w="2381"/>
        <w:gridCol w:w="1512"/>
        <w:gridCol w:w="1379"/>
      </w:tblGrid>
      <w:tr w:rsidR="00D233F0" w:rsidRPr="00D233F0" w:rsidTr="00D233F0">
        <w:trPr>
          <w:trHeight w:val="1053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left="-284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</w:t>
            </w:r>
          </w:p>
          <w:p w:rsidR="00D233F0" w:rsidRPr="00D233F0" w:rsidRDefault="00D233F0" w:rsidP="00F0443C">
            <w:pPr>
              <w:ind w:left="-284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работника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left="-284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233F0" w:rsidRPr="00D233F0" w:rsidRDefault="00D233F0" w:rsidP="00F0443C">
            <w:pPr>
              <w:ind w:left="-45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D233F0" w:rsidRPr="00D233F0" w:rsidTr="00D233F0">
        <w:trPr>
          <w:trHeight w:val="355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И.о. Первого заместителя главы а</w:t>
            </w: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министрации </w:t>
            </w: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Кандыков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286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Маркитанова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70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Яманов П.А.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70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D233F0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Управляющий делами 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70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Начальники отделов: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70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3F0" w:rsidRPr="00D233F0" w:rsidRDefault="00D233F0" w:rsidP="00D233F0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Тоорчукова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70"/>
        </w:trPr>
        <w:tc>
          <w:tcPr>
            <w:tcW w:w="42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233F0" w:rsidRPr="00D233F0" w:rsidRDefault="00D233F0" w:rsidP="00D233F0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150"/>
        </w:trPr>
        <w:tc>
          <w:tcPr>
            <w:tcW w:w="42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земельных и имущественных отношений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233F0" w:rsidRPr="00D233F0" w:rsidRDefault="009277CE" w:rsidP="00F0443C">
            <w:pPr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242"/>
        </w:trPr>
        <w:tc>
          <w:tcPr>
            <w:tcW w:w="42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строительства и коммунального хозяйства»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Медведева Н.С.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70"/>
        </w:trPr>
        <w:tc>
          <w:tcPr>
            <w:tcW w:w="42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Организационно-правовой отдел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Четвернина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А.И.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288"/>
        </w:trPr>
        <w:tc>
          <w:tcPr>
            <w:tcW w:w="42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прогнозирования и эконом</w:t>
            </w: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ческого развития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Борина А.А.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241"/>
        </w:trPr>
        <w:tc>
          <w:tcPr>
            <w:tcW w:w="42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233F0" w:rsidRPr="00D233F0" w:rsidRDefault="00D233F0" w:rsidP="00D233F0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учета и отчетности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334"/>
        </w:trPr>
        <w:tc>
          <w:tcPr>
            <w:tcW w:w="42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«Центр культуры и спорта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Соурчакова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146"/>
        </w:trPr>
        <w:tc>
          <w:tcPr>
            <w:tcW w:w="42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D233F0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Архивный отдел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Кужлекова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33F0" w:rsidRPr="00D233F0" w:rsidTr="00D233F0">
        <w:trPr>
          <w:trHeight w:val="379"/>
        </w:trPr>
        <w:tc>
          <w:tcPr>
            <w:tcW w:w="42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редактор МУ «Редакция газеты «</w:t>
            </w:r>
            <w:proofErr w:type="spellStart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>Чемальский</w:t>
            </w:r>
            <w:proofErr w:type="spellEnd"/>
            <w:r w:rsidRPr="00D23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вестник»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233F0" w:rsidRPr="00D233F0" w:rsidRDefault="00D233F0" w:rsidP="00F0443C">
            <w:pPr>
              <w:ind w:left="-284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233F0" w:rsidRDefault="00D233F0" w:rsidP="00D233F0">
      <w:pPr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</w:pPr>
    </w:p>
    <w:p w:rsidR="00D233F0" w:rsidRPr="00D233F0" w:rsidRDefault="00D233F0" w:rsidP="00D233F0">
      <w:pPr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</w:pPr>
      <w:r w:rsidRPr="00D233F0">
        <w:rPr>
          <w:rFonts w:ascii="Times New Roman" w:hAnsi="Times New Roman" w:cs="Times New Roman"/>
          <w:sz w:val="24"/>
          <w:szCs w:val="24"/>
        </w:rPr>
        <w:t xml:space="preserve">Исполнитель: </w:t>
      </w:r>
      <w:proofErr w:type="spellStart"/>
      <w:r w:rsidRPr="00D233F0">
        <w:rPr>
          <w:rFonts w:ascii="Times New Roman" w:hAnsi="Times New Roman" w:cs="Times New Roman"/>
          <w:sz w:val="24"/>
          <w:szCs w:val="24"/>
        </w:rPr>
        <w:t>Шалагина</w:t>
      </w:r>
      <w:proofErr w:type="spellEnd"/>
      <w:r w:rsidRPr="00D233F0">
        <w:rPr>
          <w:rFonts w:ascii="Times New Roman" w:hAnsi="Times New Roman" w:cs="Times New Roman"/>
          <w:sz w:val="24"/>
          <w:szCs w:val="24"/>
        </w:rPr>
        <w:t xml:space="preserve"> В.О.</w:t>
      </w:r>
    </w:p>
    <w:p w:rsidR="004E0309" w:rsidRPr="00D233F0" w:rsidRDefault="004E0309" w:rsidP="00320ECD">
      <w:pPr>
        <w:spacing w:after="0" w:line="240" w:lineRule="auto"/>
        <w:ind w:left="252"/>
        <w:rPr>
          <w:rFonts w:ascii="Times New Roman" w:hAnsi="Times New Roman" w:cs="Times New Roman"/>
          <w:sz w:val="24"/>
          <w:szCs w:val="24"/>
        </w:rPr>
      </w:pPr>
    </w:p>
    <w:sectPr w:rsidR="004E0309" w:rsidRPr="00D233F0" w:rsidSect="000224A8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E0309"/>
    <w:rsid w:val="000224A8"/>
    <w:rsid w:val="00084C50"/>
    <w:rsid w:val="000A30E5"/>
    <w:rsid w:val="000F2DE4"/>
    <w:rsid w:val="001169C0"/>
    <w:rsid w:val="001A2911"/>
    <w:rsid w:val="00225446"/>
    <w:rsid w:val="00271465"/>
    <w:rsid w:val="002C2F62"/>
    <w:rsid w:val="00320ECD"/>
    <w:rsid w:val="00355F93"/>
    <w:rsid w:val="004E0309"/>
    <w:rsid w:val="004E1FAF"/>
    <w:rsid w:val="00536DFC"/>
    <w:rsid w:val="005E2F2A"/>
    <w:rsid w:val="00637477"/>
    <w:rsid w:val="006C5DF1"/>
    <w:rsid w:val="006F1C83"/>
    <w:rsid w:val="007174DD"/>
    <w:rsid w:val="007E3F38"/>
    <w:rsid w:val="008A378C"/>
    <w:rsid w:val="008E33E8"/>
    <w:rsid w:val="009277CE"/>
    <w:rsid w:val="00942E1E"/>
    <w:rsid w:val="00A07806"/>
    <w:rsid w:val="00BA352E"/>
    <w:rsid w:val="00D233F0"/>
    <w:rsid w:val="00EF2A65"/>
    <w:rsid w:val="00F93DFA"/>
    <w:rsid w:val="00FC4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4A8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0224A8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0224A8"/>
    <w:pPr>
      <w:spacing w:after="140" w:line="276" w:lineRule="auto"/>
    </w:pPr>
  </w:style>
  <w:style w:type="paragraph" w:styleId="a6">
    <w:name w:val="List"/>
    <w:basedOn w:val="a5"/>
    <w:rsid w:val="000224A8"/>
    <w:rPr>
      <w:rFonts w:cs="Arial Unicode MS"/>
    </w:rPr>
  </w:style>
  <w:style w:type="paragraph" w:styleId="a7">
    <w:name w:val="caption"/>
    <w:basedOn w:val="a"/>
    <w:qFormat/>
    <w:rsid w:val="000224A8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0224A8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0224A8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244&amp;dst=1000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482707&amp;dst=100243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82707&amp;dst=1002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707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63136-B248-4B86-A34F-20C6C47A4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2025-04-10T08:19:00Z</cp:lastPrinted>
  <dcterms:created xsi:type="dcterms:W3CDTF">2025-04-11T02:26:00Z</dcterms:created>
  <dcterms:modified xsi:type="dcterms:W3CDTF">2025-04-11T02:26:00Z</dcterms:modified>
  <dc:language>ru-RU</dc:language>
</cp:coreProperties>
</file>